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104" w:rsidRDefault="00A55250">
      <w:r w:rsidRPr="00A55250">
        <w:t xml:space="preserve">Dra. Carolina Di </w:t>
      </w:r>
      <w:proofErr w:type="spellStart"/>
      <w:r w:rsidRPr="00A55250">
        <w:t>Fabrizio</w:t>
      </w:r>
      <w:proofErr w:type="spellEnd"/>
    </w:p>
    <w:p w:rsidR="00A55250" w:rsidRPr="00A55250" w:rsidRDefault="00A55250">
      <w:r>
        <w:t>Argentina</w:t>
      </w:r>
    </w:p>
    <w:p w:rsidR="00A55250" w:rsidRPr="00A55250" w:rsidRDefault="00A55250">
      <w:r w:rsidRPr="00A55250">
        <w:t>Research Fellow. H</w:t>
      </w:r>
      <w:r>
        <w:t xml:space="preserve">ospital St. George’s. </w:t>
      </w:r>
      <w:proofErr w:type="spellStart"/>
      <w:r>
        <w:t>Lo</w:t>
      </w:r>
      <w:bookmarkStart w:id="0" w:name="_GoBack"/>
      <w:bookmarkEnd w:id="0"/>
      <w:r>
        <w:t>ndres</w:t>
      </w:r>
      <w:proofErr w:type="spellEnd"/>
      <w:r>
        <w:t>.</w:t>
      </w:r>
    </w:p>
    <w:sectPr w:rsidR="00A55250" w:rsidRPr="00A55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50"/>
    <w:rsid w:val="00A55250"/>
    <w:rsid w:val="00CE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37847"/>
  <w15:chartTrackingRefBased/>
  <w15:docId w15:val="{FE1245CC-AE20-4BFB-B8D1-247079C7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</cp:lastModifiedBy>
  <cp:revision>1</cp:revision>
  <dcterms:created xsi:type="dcterms:W3CDTF">2022-06-08T12:47:00Z</dcterms:created>
  <dcterms:modified xsi:type="dcterms:W3CDTF">2022-06-08T12:51:00Z</dcterms:modified>
</cp:coreProperties>
</file>